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4" w:rsidRDefault="008B4F54" w:rsidP="008B4F54">
      <w:pPr>
        <w:pStyle w:val="a3"/>
        <w:keepNext/>
        <w:spacing w:before="102" w:beforeAutospacing="0" w:after="0"/>
        <w:jc w:val="center"/>
      </w:pPr>
      <w:r>
        <w:rPr>
          <w:b/>
          <w:bCs/>
          <w:sz w:val="26"/>
          <w:szCs w:val="26"/>
        </w:rPr>
        <w:t>АДМИНИСТРАЦИЯ МУНИЦИПАЛЬНОГО ОБРАЗОВАНИЯ СЕЛЬСКОЕ</w:t>
      </w:r>
      <w:r>
        <w:rPr>
          <w:b/>
          <w:bCs/>
          <w:sz w:val="26"/>
          <w:szCs w:val="26"/>
        </w:rPr>
        <w:br/>
        <w:t xml:space="preserve">ПОСЕЛЕНИЕ «КАЛИНОВСКОЕ». </w:t>
      </w:r>
      <w:r>
        <w:rPr>
          <w:b/>
          <w:bCs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МУХОРШИБИРСКОГО РАЙОНА РЕСПУБЛИКИ БУРЯТИЯ</w:t>
      </w:r>
      <w:r>
        <w:br/>
        <w:t>_____________________________________________________________________________</w:t>
      </w:r>
      <w:r>
        <w:rPr>
          <w:color w:val="000000"/>
        </w:rPr>
        <w:t> </w:t>
      </w:r>
      <w:r>
        <w:rPr>
          <w:color w:val="000000"/>
          <w:sz w:val="18"/>
          <w:szCs w:val="18"/>
        </w:rPr>
        <w:t>Индекс 671355, Республика Бурятия, Мухоршибирский район, село Калиновка,</w:t>
      </w:r>
      <w:r>
        <w:rPr>
          <w:color w:val="000000"/>
        </w:rPr>
        <w:t> </w:t>
      </w:r>
      <w:r>
        <w:rPr>
          <w:color w:val="000000"/>
          <w:sz w:val="18"/>
          <w:szCs w:val="18"/>
        </w:rPr>
        <w:t xml:space="preserve">ул. Солнечная, 12 телефон/факс 8 (30143) 28-143 </w:t>
      </w: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  <w:u w:val="single"/>
          <w:lang w:val="en-US"/>
        </w:rPr>
        <w:t>Solnechnaia</w:t>
      </w:r>
      <w:proofErr w:type="spellEnd"/>
      <w:r>
        <w:rPr>
          <w:color w:val="000000"/>
          <w:sz w:val="18"/>
          <w:szCs w:val="18"/>
          <w:u w:val="single"/>
        </w:rPr>
        <w:t>.12@</w:t>
      </w:r>
      <w:proofErr w:type="spellStart"/>
      <w:r>
        <w:rPr>
          <w:color w:val="000000"/>
          <w:sz w:val="18"/>
          <w:szCs w:val="18"/>
          <w:u w:val="single"/>
          <w:lang w:val="en-US"/>
        </w:rPr>
        <w:t>yandex</w:t>
      </w:r>
      <w:proofErr w:type="spellEnd"/>
      <w:r>
        <w:rPr>
          <w:color w:val="000000"/>
          <w:sz w:val="18"/>
          <w:szCs w:val="18"/>
          <w:u w:val="single"/>
        </w:rPr>
        <w:t>.</w:t>
      </w:r>
      <w:proofErr w:type="spellStart"/>
      <w:r>
        <w:rPr>
          <w:color w:val="000000"/>
          <w:sz w:val="18"/>
          <w:szCs w:val="18"/>
          <w:u w:val="single"/>
          <w:lang w:val="en-US"/>
        </w:rPr>
        <w:t>ru</w:t>
      </w:r>
      <w:proofErr w:type="spellEnd"/>
    </w:p>
    <w:p w:rsidR="008B4F54" w:rsidRDefault="008B4F54" w:rsidP="008B4F54">
      <w:pPr>
        <w:pStyle w:val="a3"/>
        <w:spacing w:before="102" w:beforeAutospacing="0" w:after="0" w:line="360" w:lineRule="auto"/>
        <w:jc w:val="center"/>
      </w:pPr>
    </w:p>
    <w:p w:rsidR="008B4F54" w:rsidRDefault="008B4F54" w:rsidP="008B4F54">
      <w:pPr>
        <w:pStyle w:val="a3"/>
        <w:spacing w:before="102" w:beforeAutospacing="0" w:after="0" w:line="360" w:lineRule="auto"/>
        <w:jc w:val="center"/>
      </w:pPr>
      <w:r>
        <w:rPr>
          <w:sz w:val="26"/>
          <w:szCs w:val="26"/>
        </w:rPr>
        <w:t>РАСПОРЯЖЕНИЕ</w:t>
      </w:r>
    </w:p>
    <w:p w:rsidR="008B4F54" w:rsidRDefault="008B4F54" w:rsidP="008B4F54">
      <w:pPr>
        <w:pStyle w:val="a3"/>
        <w:spacing w:before="102" w:beforeAutospacing="0" w:after="0"/>
      </w:pPr>
      <w:r>
        <w:t>«26» августа 2021г.</w:t>
      </w:r>
      <w:r>
        <w:br/>
      </w:r>
      <w:proofErr w:type="gramStart"/>
      <w:r>
        <w:t>с</w:t>
      </w:r>
      <w:proofErr w:type="gramEnd"/>
      <w:r>
        <w:t>. Калиновка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</w:t>
      </w:r>
      <w:r>
        <w:rPr>
          <w:sz w:val="32"/>
          <w:szCs w:val="32"/>
        </w:rPr>
        <w:t>№26</w:t>
      </w:r>
      <w:r>
        <w:rPr>
          <w:sz w:val="26"/>
          <w:szCs w:val="26"/>
        </w:rPr>
        <w:t xml:space="preserve"> </w:t>
      </w:r>
    </w:p>
    <w:p w:rsidR="008B4F54" w:rsidRDefault="008B4F54" w:rsidP="008B4F54">
      <w:pPr>
        <w:pStyle w:val="a3"/>
        <w:spacing w:after="0"/>
      </w:pPr>
      <w:r>
        <w:rPr>
          <w:b/>
          <w:bCs/>
          <w:sz w:val="27"/>
          <w:szCs w:val="27"/>
        </w:rPr>
        <w:t>О повышении заработной платы</w:t>
      </w:r>
    </w:p>
    <w:p w:rsidR="008B4F54" w:rsidRDefault="008B4F54" w:rsidP="008B4F54">
      <w:pPr>
        <w:pStyle w:val="a3"/>
        <w:spacing w:after="0"/>
        <w:jc w:val="both"/>
      </w:pPr>
      <w:r>
        <w:t xml:space="preserve">    </w:t>
      </w:r>
      <w:r>
        <w:t>В соответствии со статьей 134 Трудового кодекса Российской Федерации, распоряжением Главы Республики Бурятия от 20.08.2019г. № 91-рг «О повышении размеров окладов (тарифных ставок) работников республиканских государственных учреждений:</w:t>
      </w:r>
    </w:p>
    <w:p w:rsidR="008B4F54" w:rsidRDefault="008B4F54" w:rsidP="008B4F54">
      <w:pPr>
        <w:pStyle w:val="a3"/>
        <w:spacing w:after="0"/>
      </w:pPr>
      <w:r>
        <w:rPr>
          <w:sz w:val="27"/>
          <w:szCs w:val="27"/>
        </w:rPr>
        <w:t>распоряжаюсь</w:t>
      </w:r>
      <w:r>
        <w:t>:</w:t>
      </w:r>
      <w:bookmarkStart w:id="0" w:name="_GoBack"/>
      <w:bookmarkEnd w:id="0"/>
    </w:p>
    <w:p w:rsidR="008B4F54" w:rsidRDefault="008B4F54" w:rsidP="008B4F54">
      <w:pPr>
        <w:pStyle w:val="a3"/>
        <w:numPr>
          <w:ilvl w:val="0"/>
          <w:numId w:val="1"/>
        </w:numPr>
        <w:spacing w:after="0"/>
        <w:jc w:val="both"/>
      </w:pPr>
      <w:r>
        <w:t>Повысить в муниципальном образовании МО СП «Калиновское» с 1 октября 2019 года на 4,3 процента денежное вознаграждение работников муниципальных учреждений, за исключением:</w:t>
      </w:r>
    </w:p>
    <w:p w:rsidR="008B4F54" w:rsidRDefault="008B4F54" w:rsidP="008B4F54">
      <w:pPr>
        <w:pStyle w:val="a3"/>
        <w:spacing w:after="0"/>
        <w:ind w:left="720"/>
        <w:jc w:val="both"/>
      </w:pPr>
      <w:r>
        <w:t>- работников, на которых распространяется действие положений указов Президента Российской Федерации от 07.05.2012 № 597 «О мероприятиях по реализации государственной социальной политике», от 28.12.2012 № 1688 «О некоторых мерах по реализации государственной политики в сфере защиты детей – сирот и детей, оставшихся без попечения родителей, от 01.06.2012 № 761 «О национальной стратегии действий в интересах детей на 2012 – 2017 годы» в части проведения мероприятий по доведению оплаты труда до соответствующего уровня;</w:t>
      </w:r>
    </w:p>
    <w:p w:rsidR="008B4F54" w:rsidRDefault="008B4F54" w:rsidP="008B4F54">
      <w:pPr>
        <w:pStyle w:val="a3"/>
        <w:spacing w:after="0"/>
        <w:ind w:left="720"/>
        <w:jc w:val="both"/>
      </w:pPr>
      <w:r>
        <w:t xml:space="preserve">- низкооплачиваемых категорий работников, получающих минимальный </w:t>
      </w:r>
      <w:proofErr w:type="gramStart"/>
      <w:r>
        <w:t>размер оплаты труда</w:t>
      </w:r>
      <w:proofErr w:type="gramEnd"/>
      <w:r>
        <w:t>, увеличенный на компенсационные выплаты за работу в особых климатических условиях.</w:t>
      </w:r>
    </w:p>
    <w:p w:rsidR="008B4F54" w:rsidRDefault="008B4F54" w:rsidP="008B4F54">
      <w:pPr>
        <w:pStyle w:val="a3"/>
        <w:numPr>
          <w:ilvl w:val="0"/>
          <w:numId w:val="2"/>
        </w:numPr>
        <w:spacing w:after="0"/>
        <w:jc w:val="both"/>
      </w:pPr>
      <w:r>
        <w:t>Признать утратившим силу распоряжение администрации муниципального образования «Калиновское» от 28.10.2019г. №15 «О повышении заработной платы»</w:t>
      </w:r>
    </w:p>
    <w:p w:rsidR="008B4F54" w:rsidRDefault="008B4F54" w:rsidP="008B4F54">
      <w:pPr>
        <w:pStyle w:val="a3"/>
        <w:numPr>
          <w:ilvl w:val="0"/>
          <w:numId w:val="2"/>
        </w:numPr>
        <w:spacing w:after="0"/>
        <w:jc w:val="both"/>
      </w:pPr>
      <w:r>
        <w:t>Контроль над исполнением настоящего распоряжения оставляю за собой.</w:t>
      </w:r>
    </w:p>
    <w:p w:rsidR="008B4F54" w:rsidRDefault="008B4F54" w:rsidP="008B4F54">
      <w:pPr>
        <w:pStyle w:val="a3"/>
        <w:numPr>
          <w:ilvl w:val="0"/>
          <w:numId w:val="2"/>
        </w:numPr>
        <w:spacing w:after="0"/>
        <w:jc w:val="both"/>
      </w:pPr>
      <w:r>
        <w:t>Настоящее распоряжение вступает в силу с момента его подписания.</w:t>
      </w:r>
    </w:p>
    <w:p w:rsidR="008B4F54" w:rsidRDefault="008B4F54" w:rsidP="008B4F54">
      <w:pPr>
        <w:pStyle w:val="a3"/>
        <w:spacing w:after="0"/>
        <w:ind w:left="720"/>
      </w:pPr>
    </w:p>
    <w:p w:rsidR="008B4F54" w:rsidRPr="008B4F54" w:rsidRDefault="008B4F54" w:rsidP="008B4F54">
      <w:pPr>
        <w:pStyle w:val="a3"/>
        <w:spacing w:after="0"/>
      </w:pPr>
      <w:r>
        <w:t xml:space="preserve">   </w:t>
      </w:r>
      <w:r w:rsidRPr="008B4F54">
        <w:t>Глава МО СП «Калиновское»</w:t>
      </w:r>
      <w:r w:rsidRPr="008B4F54">
        <w:t xml:space="preserve">                                                       </w:t>
      </w:r>
      <w:r w:rsidRPr="008B4F54">
        <w:t xml:space="preserve"> Б.Г. </w:t>
      </w:r>
      <w:proofErr w:type="spellStart"/>
      <w:r w:rsidRPr="008B4F54">
        <w:t>Жамсаев</w:t>
      </w:r>
      <w:proofErr w:type="spellEnd"/>
    </w:p>
    <w:p w:rsidR="006174C1" w:rsidRDefault="006174C1"/>
    <w:sectPr w:rsidR="0061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216"/>
    <w:multiLevelType w:val="multilevel"/>
    <w:tmpl w:val="D446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97CC1"/>
    <w:multiLevelType w:val="multilevel"/>
    <w:tmpl w:val="A8E2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4"/>
    <w:rsid w:val="006174C1"/>
    <w:rsid w:val="008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2021-08-27T01:43:00Z</dcterms:created>
  <dcterms:modified xsi:type="dcterms:W3CDTF">2021-08-27T01:45:00Z</dcterms:modified>
</cp:coreProperties>
</file>